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1FBF1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3827C2A8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the Faculty of </w:t>
      </w:r>
      <w:r w:rsidR="00305B85">
        <w:rPr>
          <w:rFonts w:ascii="Source Sans Pro" w:hAnsi="Source Sans Pro"/>
          <w:lang w:val="en-US"/>
        </w:rPr>
        <w:t>Theology and the Study of Religion</w:t>
      </w:r>
    </w:p>
    <w:p w14:paraId="25FBD87C" w14:textId="31AF0BF8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5A4F41CD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080C8E84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4D33F298" w:rsidR="00802A89" w:rsidRPr="00F832D2" w:rsidRDefault="00305B85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rFonts w:ascii="Source Sans Pro" w:hAnsi="Source Sans Pro"/>
          <w:noProof/>
          <w:lang w:val="en-US"/>
        </w:rPr>
        <w:drawing>
          <wp:anchor distT="0" distB="0" distL="114300" distR="114300" simplePos="0" relativeHeight="487608832" behindDoc="0" locked="0" layoutInCell="1" allowOverlap="1" wp14:anchorId="4D8C2622" wp14:editId="59D86A28">
            <wp:simplePos x="0" y="0"/>
            <wp:positionH relativeFrom="column">
              <wp:posOffset>5427656</wp:posOffset>
            </wp:positionH>
            <wp:positionV relativeFrom="paragraph">
              <wp:posOffset>222885</wp:posOffset>
            </wp:positionV>
            <wp:extent cx="1268095" cy="1259205"/>
            <wp:effectExtent l="0" t="0" r="8255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2AAC5F44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2542C2C6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424DCC"/>
    <w:rsid w:val="00441481"/>
    <w:rsid w:val="004531F8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3</cp:revision>
  <dcterms:created xsi:type="dcterms:W3CDTF">2024-08-16T14:18:00Z</dcterms:created>
  <dcterms:modified xsi:type="dcterms:W3CDTF">2024-08-16T14:28:00Z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